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284" w:type="dxa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4"/>
      </w:tblGrid>
      <w:tr w:rsidR="007F6E68" w:rsidRPr="007F6E68" w:rsidTr="00471EDC">
        <w:trPr>
          <w:trHeight w:val="80"/>
        </w:trPr>
        <w:tc>
          <w:tcPr>
            <w:tcW w:w="284" w:type="dxa"/>
          </w:tcPr>
          <w:p w:rsidR="007F6E68" w:rsidRPr="007F6E68" w:rsidRDefault="007F6E68" w:rsidP="00471EDC">
            <w:pPr>
              <w:ind w:left="17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6E68" w:rsidRPr="007F6E68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68">
        <w:rPr>
          <w:rFonts w:ascii="Times New Roman" w:hAnsi="Times New Roman" w:cs="Times New Roman"/>
          <w:sz w:val="28"/>
          <w:szCs w:val="28"/>
        </w:rPr>
        <w:object w:dxaOrig="2115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7" o:title=""/>
          </v:shape>
          <o:OLEObject Type="Embed" ProgID="PBrush" ShapeID="_x0000_i1025" DrawAspect="Content" ObjectID="_1807106329" r:id="rId8"/>
        </w:object>
      </w:r>
      <w:r w:rsidRPr="007F6E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471EDC" w:rsidRPr="00471EDC" w:rsidRDefault="00471EDC" w:rsidP="00471EDC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471EDC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471EDC" w:rsidRPr="00471EDC" w:rsidRDefault="00471EDC" w:rsidP="00471EDC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EDC">
        <w:rPr>
          <w:rFonts w:ascii="Times New Roman" w:hAnsi="Times New Roman" w:cs="Times New Roman"/>
          <w:sz w:val="28"/>
          <w:szCs w:val="28"/>
        </w:rPr>
        <w:t>Совет Пряжинского городского поселения</w:t>
      </w:r>
    </w:p>
    <w:p w:rsidR="00471EDC" w:rsidRPr="00471EDC" w:rsidRDefault="00471EDC" w:rsidP="00471EDC">
      <w:pPr>
        <w:pStyle w:val="a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1ED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XXVIII</w:t>
      </w:r>
      <w:r w:rsidRPr="00471E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заседание </w:t>
      </w:r>
      <w:r w:rsidRPr="00471ED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Pr="00471E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созыва</w:t>
      </w:r>
    </w:p>
    <w:p w:rsidR="00471EDC" w:rsidRDefault="00471EDC" w:rsidP="00471EDC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EDC" w:rsidRPr="00471EDC" w:rsidRDefault="00471EDC" w:rsidP="00471EDC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E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71EDC" w:rsidRDefault="00471EDC" w:rsidP="00471EDC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1EDC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471EDC">
        <w:rPr>
          <w:rFonts w:ascii="Times New Roman" w:hAnsi="Times New Roman" w:cs="Times New Roman"/>
          <w:b/>
          <w:sz w:val="24"/>
          <w:szCs w:val="24"/>
        </w:rPr>
        <w:t xml:space="preserve"> Пряжа</w:t>
      </w:r>
    </w:p>
    <w:p w:rsidR="00471EDC" w:rsidRDefault="00471EDC" w:rsidP="00471EDC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EDC" w:rsidRPr="00471EDC" w:rsidRDefault="00471EDC" w:rsidP="00471EDC">
      <w:pPr>
        <w:pStyle w:val="af"/>
        <w:tabs>
          <w:tab w:val="left" w:pos="0"/>
        </w:tabs>
        <w:rPr>
          <w:rFonts w:ascii="Times New Roman" w:hAnsi="Times New Roman" w:cs="Times New Roman"/>
          <w:szCs w:val="28"/>
        </w:rPr>
      </w:pPr>
      <w:r w:rsidRPr="00471EDC">
        <w:rPr>
          <w:rFonts w:ascii="Times New Roman" w:hAnsi="Times New Roman" w:cs="Times New Roman"/>
          <w:color w:val="000000" w:themeColor="text1"/>
          <w:sz w:val="28"/>
          <w:szCs w:val="28"/>
        </w:rPr>
        <w:t>от 23 апреля  2025года                                                                                   № 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71E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Pr="00471EDC">
        <w:rPr>
          <w:rFonts w:ascii="Times New Roman" w:hAnsi="Times New Roman" w:cs="Times New Roman"/>
          <w:szCs w:val="28"/>
        </w:rPr>
        <w:t xml:space="preserve">                                                                </w:t>
      </w:r>
    </w:p>
    <w:p w:rsidR="00471EDC" w:rsidRPr="006C6B59" w:rsidRDefault="00471EDC" w:rsidP="00471EDC">
      <w:pPr>
        <w:pStyle w:val="af"/>
        <w:jc w:val="center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464"/>
      </w:tblGrid>
      <w:tr w:rsidR="007F6E68" w:rsidRPr="007F6E68" w:rsidTr="00471EDC">
        <w:trPr>
          <w:trHeight w:val="699"/>
        </w:trPr>
        <w:tc>
          <w:tcPr>
            <w:tcW w:w="9464" w:type="dxa"/>
          </w:tcPr>
          <w:p w:rsidR="005F0AEF" w:rsidRPr="005F0AEF" w:rsidRDefault="005F0AEF" w:rsidP="00471EDC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AEF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Правила землепользования и застройки Пряжинского городского поселения</w:t>
            </w:r>
          </w:p>
          <w:p w:rsidR="007F6E68" w:rsidRPr="007F6E68" w:rsidRDefault="00AE1B43" w:rsidP="00471EDC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5F0AEF" w:rsidRPr="005F0AEF" w:rsidRDefault="005F0AEF" w:rsidP="005F0AEF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0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подпунктом 3 пункта 1 статьи 8 Градостроительного кодекса Российской Федерации, Федеральным законом от </w:t>
      </w:r>
      <w:r w:rsidRPr="005F0A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 октября 2003 года № 131-ФЗ</w:t>
      </w:r>
      <w:r w:rsidRPr="005F0AEF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F0A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«Об общих принципах организации местного самоуправления в Российской Федерации», статьей 16 Устава Пряжинского городского поселения Пряжинского национального муниципального района Республики Карелия, с учетом проведенных публичных слушаний в населенных пунктах, входящих в состав Пряжинского городского поселения</w:t>
      </w:r>
    </w:p>
    <w:p w:rsidR="005F0AEF" w:rsidRPr="005F0AEF" w:rsidRDefault="005F0AEF" w:rsidP="005F0AE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0AEF" w:rsidRDefault="005F0AEF" w:rsidP="005F0AEF">
      <w:pPr>
        <w:shd w:val="clear" w:color="auto" w:fill="FFFFFF"/>
        <w:tabs>
          <w:tab w:val="left" w:pos="8215"/>
        </w:tabs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Пряжинского городского поселения </w:t>
      </w:r>
    </w:p>
    <w:p w:rsidR="00471EDC" w:rsidRPr="005F0AEF" w:rsidRDefault="00471EDC" w:rsidP="005F0AEF">
      <w:pPr>
        <w:shd w:val="clear" w:color="auto" w:fill="FFFFFF"/>
        <w:tabs>
          <w:tab w:val="left" w:pos="8215"/>
        </w:tabs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94A" w:rsidRPr="007F6E68" w:rsidRDefault="007F6E68" w:rsidP="0067494A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F6E6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B26FE" w:rsidRDefault="007F6E68" w:rsidP="003B26FE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  <w:sectPr w:rsidR="003B26FE" w:rsidSect="00471EDC">
          <w:type w:val="continuous"/>
          <w:pgSz w:w="11906" w:h="16838"/>
          <w:pgMar w:top="1134" w:right="850" w:bottom="284" w:left="1701" w:header="708" w:footer="708" w:gutter="0"/>
          <w:cols w:space="708"/>
          <w:docGrid w:linePitch="360"/>
        </w:sectPr>
      </w:pPr>
      <w:r w:rsidRPr="00FE46D5">
        <w:rPr>
          <w:sz w:val="28"/>
          <w:szCs w:val="28"/>
        </w:rPr>
        <w:t xml:space="preserve">Внести </w:t>
      </w:r>
      <w:r w:rsidR="003B26FE">
        <w:rPr>
          <w:sz w:val="28"/>
          <w:szCs w:val="28"/>
        </w:rPr>
        <w:t xml:space="preserve">изменения </w:t>
      </w:r>
      <w:r w:rsidRPr="00FE46D5">
        <w:rPr>
          <w:sz w:val="28"/>
          <w:szCs w:val="28"/>
        </w:rPr>
        <w:t xml:space="preserve">в </w:t>
      </w:r>
      <w:r w:rsidR="009B3839" w:rsidRPr="00FE46D5">
        <w:rPr>
          <w:sz w:val="28"/>
          <w:szCs w:val="28"/>
        </w:rPr>
        <w:t>п</w:t>
      </w:r>
      <w:r w:rsidR="003B26FE">
        <w:rPr>
          <w:sz w:val="28"/>
          <w:szCs w:val="28"/>
        </w:rPr>
        <w:t>одраздел</w:t>
      </w:r>
      <w:r w:rsidR="009B3839" w:rsidRPr="00FE46D5">
        <w:rPr>
          <w:sz w:val="28"/>
          <w:szCs w:val="28"/>
        </w:rPr>
        <w:t xml:space="preserve"> </w:t>
      </w:r>
      <w:r w:rsidR="005F0AEF" w:rsidRPr="005F0AEF">
        <w:rPr>
          <w:sz w:val="28"/>
          <w:szCs w:val="28"/>
        </w:rPr>
        <w:t>5</w:t>
      </w:r>
      <w:r w:rsidR="009B3839" w:rsidRPr="00FE46D5">
        <w:rPr>
          <w:sz w:val="28"/>
          <w:szCs w:val="28"/>
        </w:rPr>
        <w:t>.</w:t>
      </w:r>
      <w:r w:rsidR="00830661">
        <w:rPr>
          <w:sz w:val="28"/>
          <w:szCs w:val="28"/>
        </w:rPr>
        <w:t>2</w:t>
      </w:r>
      <w:r w:rsidR="009B3839" w:rsidRPr="00FE46D5">
        <w:rPr>
          <w:sz w:val="28"/>
          <w:szCs w:val="28"/>
        </w:rPr>
        <w:t xml:space="preserve"> раздела</w:t>
      </w:r>
      <w:r w:rsidRPr="00FE46D5">
        <w:rPr>
          <w:sz w:val="28"/>
          <w:szCs w:val="28"/>
        </w:rPr>
        <w:t xml:space="preserve"> </w:t>
      </w:r>
      <w:r w:rsidR="005F0AEF" w:rsidRPr="005F0AEF">
        <w:rPr>
          <w:sz w:val="28"/>
          <w:szCs w:val="28"/>
        </w:rPr>
        <w:t>5</w:t>
      </w:r>
      <w:r w:rsidRPr="00FE46D5">
        <w:rPr>
          <w:sz w:val="28"/>
          <w:szCs w:val="28"/>
        </w:rPr>
        <w:t xml:space="preserve"> </w:t>
      </w:r>
      <w:r w:rsidR="003B26FE">
        <w:rPr>
          <w:sz w:val="28"/>
          <w:szCs w:val="28"/>
        </w:rPr>
        <w:t xml:space="preserve">подстатьи 3.1.1 статьи 3.1 главы 3 </w:t>
      </w:r>
      <w:r w:rsidR="00FE46D5" w:rsidRPr="00FE46D5">
        <w:rPr>
          <w:sz w:val="28"/>
          <w:szCs w:val="28"/>
        </w:rPr>
        <w:t>«Г</w:t>
      </w:r>
      <w:r w:rsidR="009B3839" w:rsidRPr="00FE46D5">
        <w:rPr>
          <w:sz w:val="28"/>
          <w:szCs w:val="28"/>
        </w:rPr>
        <w:t>радостроительн</w:t>
      </w:r>
      <w:r w:rsidR="00FE46D5" w:rsidRPr="00FE46D5">
        <w:rPr>
          <w:sz w:val="28"/>
          <w:szCs w:val="28"/>
        </w:rPr>
        <w:t>ое</w:t>
      </w:r>
      <w:r w:rsidR="009B3839" w:rsidRPr="00FE46D5">
        <w:rPr>
          <w:sz w:val="28"/>
          <w:szCs w:val="28"/>
        </w:rPr>
        <w:t xml:space="preserve"> зонировани</w:t>
      </w:r>
      <w:r w:rsidR="00FE46D5" w:rsidRPr="00FE46D5">
        <w:rPr>
          <w:sz w:val="28"/>
          <w:szCs w:val="28"/>
        </w:rPr>
        <w:t>е</w:t>
      </w:r>
      <w:r w:rsidR="009B3839" w:rsidRPr="00FE46D5">
        <w:rPr>
          <w:sz w:val="28"/>
          <w:szCs w:val="28"/>
        </w:rPr>
        <w:t xml:space="preserve"> и градостроительны</w:t>
      </w:r>
      <w:r w:rsidR="00FE46D5" w:rsidRPr="00FE46D5">
        <w:rPr>
          <w:sz w:val="28"/>
          <w:szCs w:val="28"/>
        </w:rPr>
        <w:t>е</w:t>
      </w:r>
      <w:r w:rsidR="009B3839" w:rsidRPr="00FE46D5">
        <w:rPr>
          <w:sz w:val="28"/>
          <w:szCs w:val="28"/>
        </w:rPr>
        <w:t xml:space="preserve"> регламент</w:t>
      </w:r>
      <w:r w:rsidR="00FE46D5" w:rsidRPr="00FE46D5">
        <w:rPr>
          <w:sz w:val="28"/>
          <w:szCs w:val="28"/>
        </w:rPr>
        <w:t>ы</w:t>
      </w:r>
      <w:r w:rsidR="009B3839" w:rsidRPr="00FE46D5">
        <w:rPr>
          <w:sz w:val="28"/>
          <w:szCs w:val="28"/>
        </w:rPr>
        <w:t xml:space="preserve"> </w:t>
      </w:r>
    </w:p>
    <w:p w:rsidR="00B0412A" w:rsidRDefault="009B3839" w:rsidP="00B04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FE"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</w:t>
      </w:r>
      <w:r w:rsidR="005F0AEF">
        <w:rPr>
          <w:rFonts w:ascii="Times New Roman" w:hAnsi="Times New Roman" w:cs="Times New Roman"/>
          <w:sz w:val="28"/>
          <w:szCs w:val="28"/>
        </w:rPr>
        <w:t>Пряжинского городского поселения</w:t>
      </w:r>
      <w:r w:rsidR="00FE46D5" w:rsidRPr="003B26FE">
        <w:rPr>
          <w:rFonts w:ascii="Times New Roman" w:hAnsi="Times New Roman" w:cs="Times New Roman"/>
          <w:sz w:val="28"/>
          <w:szCs w:val="28"/>
        </w:rPr>
        <w:t>»</w:t>
      </w:r>
      <w:r w:rsidRPr="003B26FE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</w:t>
      </w:r>
      <w:r w:rsidR="005F0AEF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Pr="003B26FE">
        <w:rPr>
          <w:rFonts w:ascii="Times New Roman" w:hAnsi="Times New Roman" w:cs="Times New Roman"/>
          <w:sz w:val="28"/>
          <w:szCs w:val="28"/>
        </w:rPr>
        <w:t xml:space="preserve"> поселения Пряжинского национального муниципального района, утвержденных </w:t>
      </w:r>
      <w:r w:rsidR="007F6E68" w:rsidRPr="003B26FE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5F0AEF" w:rsidRPr="005F0AEF">
        <w:rPr>
          <w:rFonts w:ascii="Times New Roman" w:hAnsi="Times New Roman" w:cs="Times New Roman"/>
          <w:sz w:val="28"/>
          <w:szCs w:val="28"/>
        </w:rPr>
        <w:t>Совета Пряжинского городского поселения от 29 сентября 2023 года № 6 «Об утверждении Правил землепользования и застройки Пряжинского городского поселения»</w:t>
      </w:r>
      <w:r w:rsidR="00FE46D5" w:rsidRPr="003B26FE">
        <w:rPr>
          <w:rFonts w:ascii="Times New Roman" w:hAnsi="Times New Roman" w:cs="Times New Roman"/>
          <w:sz w:val="28"/>
          <w:szCs w:val="28"/>
        </w:rPr>
        <w:t xml:space="preserve">, </w:t>
      </w:r>
      <w:r w:rsidR="007F6E68" w:rsidRPr="003B26FE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FE46D5" w:rsidRPr="003B26FE">
        <w:rPr>
          <w:rFonts w:ascii="Times New Roman" w:hAnsi="Times New Roman" w:cs="Times New Roman"/>
          <w:sz w:val="28"/>
          <w:szCs w:val="28"/>
        </w:rPr>
        <w:t>их</w:t>
      </w:r>
      <w:r w:rsidR="007F6E68" w:rsidRPr="003B26FE">
        <w:rPr>
          <w:rFonts w:ascii="Times New Roman" w:hAnsi="Times New Roman" w:cs="Times New Roman"/>
          <w:sz w:val="28"/>
          <w:szCs w:val="28"/>
        </w:rPr>
        <w:t xml:space="preserve"> в редакции</w:t>
      </w:r>
      <w:r w:rsidR="00FE46D5" w:rsidRPr="003B26FE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  <w:r w:rsidR="00B041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12A" w:rsidRPr="00B0412A" w:rsidRDefault="00B0412A" w:rsidP="00B04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B0412A">
        <w:rPr>
          <w:rStyle w:val="ae"/>
          <w:rFonts w:ascii="Times New Roman" w:hAnsi="Times New Roman" w:cs="Times New Roman"/>
          <w:b w:val="0"/>
          <w:sz w:val="28"/>
          <w:szCs w:val="28"/>
        </w:rPr>
        <w:t>2.  Направить данное Решение Главе Пряжинского городского поселения для подписания.</w:t>
      </w:r>
    </w:p>
    <w:p w:rsidR="00FE46D5" w:rsidRPr="00B0412A" w:rsidRDefault="00B0412A" w:rsidP="00471EDC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0412A">
        <w:rPr>
          <w:rFonts w:ascii="Times New Roman" w:hAnsi="Times New Roman" w:cs="Times New Roman"/>
          <w:sz w:val="28"/>
          <w:szCs w:val="28"/>
        </w:rPr>
        <w:t xml:space="preserve">3. </w:t>
      </w:r>
      <w:r w:rsidR="00FE46D5" w:rsidRPr="00B0412A">
        <w:rPr>
          <w:rFonts w:ascii="Times New Roman" w:hAnsi="Times New Roman" w:cs="Times New Roman"/>
          <w:sz w:val="28"/>
          <w:szCs w:val="28"/>
        </w:rPr>
        <w:t>Опубликовать настоящее решение в районной газете «Наша Жизнь» - «</w:t>
      </w:r>
      <w:proofErr w:type="spellStart"/>
      <w:r w:rsidR="00FE46D5" w:rsidRPr="00B0412A">
        <w:rPr>
          <w:rFonts w:ascii="Times New Roman" w:hAnsi="Times New Roman" w:cs="Times New Roman"/>
          <w:sz w:val="28"/>
          <w:szCs w:val="28"/>
        </w:rPr>
        <w:t>Мейян</w:t>
      </w:r>
      <w:proofErr w:type="spellEnd"/>
      <w:r w:rsidR="00FE46D5" w:rsidRPr="00B041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6D5" w:rsidRPr="00B0412A">
        <w:rPr>
          <w:rFonts w:ascii="Times New Roman" w:hAnsi="Times New Roman" w:cs="Times New Roman"/>
          <w:sz w:val="28"/>
          <w:szCs w:val="28"/>
        </w:rPr>
        <w:t>Элайгу</w:t>
      </w:r>
      <w:proofErr w:type="spellEnd"/>
      <w:r w:rsidR="00FE46D5" w:rsidRPr="00B0412A">
        <w:rPr>
          <w:rFonts w:ascii="Times New Roman" w:hAnsi="Times New Roman" w:cs="Times New Roman"/>
          <w:sz w:val="28"/>
          <w:szCs w:val="28"/>
        </w:rPr>
        <w:t>»,</w:t>
      </w:r>
      <w:r w:rsidR="004D3948" w:rsidRPr="00B0412A">
        <w:rPr>
          <w:rFonts w:ascii="Times New Roman" w:hAnsi="Times New Roman" w:cs="Times New Roman"/>
          <w:sz w:val="28"/>
          <w:szCs w:val="28"/>
        </w:rPr>
        <w:t xml:space="preserve"> разместить на</w:t>
      </w:r>
      <w:r w:rsidR="00FE46D5" w:rsidRPr="00B0412A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Пряжинского </w:t>
      </w:r>
      <w:r w:rsidR="00097A6A" w:rsidRPr="00B0412A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6579E6" w:rsidRPr="00B0412A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6579E6" w:rsidRPr="00B0412A">
          <w:rPr>
            <w:rStyle w:val="ac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="006579E6" w:rsidRPr="00B0412A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="006579E6" w:rsidRPr="00B0412A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579E6" w:rsidRPr="00B0412A">
          <w:rPr>
            <w:rStyle w:val="ac"/>
            <w:rFonts w:ascii="Times New Roman" w:hAnsi="Times New Roman" w:cs="Times New Roman"/>
            <w:sz w:val="28"/>
            <w:szCs w:val="28"/>
          </w:rPr>
          <w:t>pr</w:t>
        </w:r>
        <w:r w:rsidR="006579E6" w:rsidRPr="00B0412A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i</w:t>
        </w:r>
        <w:r w:rsidR="006579E6" w:rsidRPr="00B0412A">
          <w:rPr>
            <w:rStyle w:val="ac"/>
            <w:rFonts w:ascii="Times New Roman" w:hAnsi="Times New Roman" w:cs="Times New Roman"/>
            <w:sz w:val="28"/>
            <w:szCs w:val="28"/>
          </w:rPr>
          <w:t>aza</w:t>
        </w:r>
        <w:proofErr w:type="spellEnd"/>
        <w:r w:rsidR="006579E6" w:rsidRPr="00B0412A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579E6" w:rsidRPr="00B0412A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6579E6" w:rsidRPr="00B0412A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</w:hyperlink>
      <w:r w:rsidR="006579E6" w:rsidRPr="00B0412A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FE46D5" w:rsidRPr="00B0412A">
        <w:rPr>
          <w:rFonts w:ascii="Times New Roman" w:hAnsi="Times New Roman" w:cs="Times New Roman"/>
          <w:sz w:val="28"/>
          <w:szCs w:val="28"/>
        </w:rPr>
        <w:t xml:space="preserve"> и обнародовать в установленном порядке.</w:t>
      </w:r>
    </w:p>
    <w:p w:rsidR="00471EDC" w:rsidRDefault="00471EDC" w:rsidP="00B0412A">
      <w:pPr>
        <w:pStyle w:val="a4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471EDC" w:rsidRDefault="00471EDC" w:rsidP="00B0412A">
      <w:pPr>
        <w:pStyle w:val="a4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471EDC" w:rsidRDefault="00471EDC" w:rsidP="00B0412A">
      <w:pPr>
        <w:pStyle w:val="a4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471EDC" w:rsidRDefault="00471EDC" w:rsidP="00B0412A">
      <w:pPr>
        <w:pStyle w:val="a4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471EDC" w:rsidRDefault="00471EDC" w:rsidP="00B0412A">
      <w:pPr>
        <w:pStyle w:val="a4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9C0EEB" w:rsidRPr="00FE46D5" w:rsidRDefault="00B0412A" w:rsidP="00B0412A">
      <w:pPr>
        <w:pStyle w:val="a4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9C0EEB" w:rsidRPr="009C0EEB">
        <w:rPr>
          <w:sz w:val="28"/>
          <w:szCs w:val="28"/>
        </w:rPr>
        <w:t>Решение вступает в силу с момента его официального опубликования.</w:t>
      </w:r>
    </w:p>
    <w:p w:rsidR="00FE46D5" w:rsidRPr="007F6E68" w:rsidRDefault="00FE46D5" w:rsidP="003B26FE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FE46D5" w:rsidRPr="007F6E68" w:rsidRDefault="00FE46D5" w:rsidP="003B26FE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F0AEF" w:rsidRPr="005F0AEF" w:rsidRDefault="005F0AEF" w:rsidP="005F0AE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F0AEF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5F0AEF" w:rsidRPr="005F0AEF" w:rsidRDefault="005F0AEF" w:rsidP="005F0AE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F0AEF">
        <w:rPr>
          <w:rFonts w:ascii="Times New Roman" w:hAnsi="Times New Roman" w:cs="Times New Roman"/>
          <w:sz w:val="28"/>
          <w:szCs w:val="28"/>
        </w:rPr>
        <w:t xml:space="preserve">Пряжинского городского поселения                                             </w:t>
      </w:r>
      <w:proofErr w:type="spellStart"/>
      <w:r w:rsidRPr="005F0AEF">
        <w:rPr>
          <w:rFonts w:ascii="Times New Roman" w:hAnsi="Times New Roman" w:cs="Times New Roman"/>
          <w:sz w:val="28"/>
          <w:szCs w:val="28"/>
        </w:rPr>
        <w:t>Е.В.Ховричев</w:t>
      </w:r>
      <w:proofErr w:type="spellEnd"/>
      <w:r w:rsidRPr="005F0A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AEF" w:rsidRPr="005F0AEF" w:rsidRDefault="005F0AEF" w:rsidP="005F0AE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F0AEF" w:rsidRPr="005F0AEF" w:rsidRDefault="005F0AEF" w:rsidP="005F0AE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F0AEF" w:rsidRPr="005F0AEF" w:rsidRDefault="005F0AEF" w:rsidP="005F0AE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F0AEF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0AEF">
        <w:rPr>
          <w:rFonts w:ascii="Times New Roman" w:hAnsi="Times New Roman" w:cs="Times New Roman"/>
          <w:sz w:val="28"/>
          <w:szCs w:val="28"/>
        </w:rPr>
        <w:t xml:space="preserve"> Пряжинского</w:t>
      </w:r>
    </w:p>
    <w:p w:rsidR="005F0AEF" w:rsidRPr="005F0AEF" w:rsidRDefault="005F0AEF" w:rsidP="005F0AE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F0AEF">
        <w:rPr>
          <w:rFonts w:ascii="Times New Roman" w:hAnsi="Times New Roman" w:cs="Times New Roman"/>
          <w:sz w:val="28"/>
          <w:szCs w:val="28"/>
        </w:rPr>
        <w:t>городского поселения                                                                О.И. Шабловская</w:t>
      </w:r>
    </w:p>
    <w:p w:rsidR="005F0AEF" w:rsidRDefault="005F0AEF" w:rsidP="005F0AE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bookmarkStart w:id="0" w:name="_GoBack"/>
      <w:bookmarkEnd w:id="0"/>
    </w:p>
    <w:p w:rsidR="0004440A" w:rsidRPr="00B0412A" w:rsidRDefault="005F0AEF" w:rsidP="005F0AEF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0412A">
        <w:rPr>
          <w:rFonts w:ascii="Times New Roman" w:hAnsi="Times New Roman" w:cs="Times New Roman"/>
          <w:sz w:val="24"/>
          <w:szCs w:val="24"/>
        </w:rPr>
        <w:t>Разослать: дело – 3,  прокуратура – 1, АПНМР  1, газета «Наша жизнь» -1, для обнародования – 3</w:t>
      </w:r>
    </w:p>
    <w:sectPr w:rsidR="0004440A" w:rsidRPr="00B0412A" w:rsidSect="00471EDC">
      <w:type w:val="continuous"/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14D" w:rsidRDefault="0060314D" w:rsidP="00FE46D5">
      <w:pPr>
        <w:spacing w:after="0" w:line="240" w:lineRule="auto"/>
      </w:pPr>
      <w:r>
        <w:separator/>
      </w:r>
    </w:p>
  </w:endnote>
  <w:endnote w:type="continuationSeparator" w:id="0">
    <w:p w:rsidR="0060314D" w:rsidRDefault="0060314D" w:rsidP="00FE4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14D" w:rsidRDefault="0060314D" w:rsidP="00FE46D5">
      <w:pPr>
        <w:spacing w:after="0" w:line="240" w:lineRule="auto"/>
      </w:pPr>
      <w:r>
        <w:separator/>
      </w:r>
    </w:p>
  </w:footnote>
  <w:footnote w:type="continuationSeparator" w:id="0">
    <w:p w:rsidR="0060314D" w:rsidRDefault="0060314D" w:rsidP="00FE46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50F4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A736A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E68"/>
    <w:rsid w:val="000375F6"/>
    <w:rsid w:val="0004440A"/>
    <w:rsid w:val="00097A6A"/>
    <w:rsid w:val="001578A7"/>
    <w:rsid w:val="00193624"/>
    <w:rsid w:val="00264250"/>
    <w:rsid w:val="003B26FE"/>
    <w:rsid w:val="00445AD5"/>
    <w:rsid w:val="00471EDC"/>
    <w:rsid w:val="004D3948"/>
    <w:rsid w:val="005A78F6"/>
    <w:rsid w:val="005D6963"/>
    <w:rsid w:val="005F0AEF"/>
    <w:rsid w:val="0060314D"/>
    <w:rsid w:val="00607455"/>
    <w:rsid w:val="006579E6"/>
    <w:rsid w:val="0067494A"/>
    <w:rsid w:val="00723CC9"/>
    <w:rsid w:val="00764EAB"/>
    <w:rsid w:val="007F6E68"/>
    <w:rsid w:val="00803AC9"/>
    <w:rsid w:val="00830661"/>
    <w:rsid w:val="00895DFD"/>
    <w:rsid w:val="009054AD"/>
    <w:rsid w:val="009B3839"/>
    <w:rsid w:val="009C0EEB"/>
    <w:rsid w:val="009D7A5A"/>
    <w:rsid w:val="00A2278D"/>
    <w:rsid w:val="00AB04E5"/>
    <w:rsid w:val="00AD3F0F"/>
    <w:rsid w:val="00AE1B43"/>
    <w:rsid w:val="00B0412A"/>
    <w:rsid w:val="00B33ECD"/>
    <w:rsid w:val="00D908AE"/>
    <w:rsid w:val="00EF35B2"/>
    <w:rsid w:val="00F05D0E"/>
    <w:rsid w:val="00F64422"/>
    <w:rsid w:val="00FE4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7F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7F6E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br">
    <w:name w:val="nobr"/>
    <w:rsid w:val="000375F6"/>
  </w:style>
  <w:style w:type="paragraph" w:styleId="a6">
    <w:name w:val="header"/>
    <w:basedOn w:val="a"/>
    <w:link w:val="a7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46D5"/>
  </w:style>
  <w:style w:type="paragraph" w:styleId="a8">
    <w:name w:val="footer"/>
    <w:basedOn w:val="a"/>
    <w:link w:val="a9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46D5"/>
  </w:style>
  <w:style w:type="paragraph" w:styleId="aa">
    <w:name w:val="Balloon Text"/>
    <w:basedOn w:val="a"/>
    <w:link w:val="ab"/>
    <w:uiPriority w:val="99"/>
    <w:semiHidden/>
    <w:unhideWhenUsed/>
    <w:rsid w:val="00764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4EA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6579E6"/>
    <w:rPr>
      <w:color w:val="0000FF"/>
      <w:u w:val="single"/>
    </w:rPr>
  </w:style>
  <w:style w:type="paragraph" w:styleId="ad">
    <w:name w:val="Normal (Web)"/>
    <w:rsid w:val="00B0412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Strong"/>
    <w:basedOn w:val="a0"/>
    <w:uiPriority w:val="22"/>
    <w:qFormat/>
    <w:rsid w:val="00B0412A"/>
    <w:rPr>
      <w:b/>
      <w:bCs/>
    </w:rPr>
  </w:style>
  <w:style w:type="paragraph" w:styleId="af">
    <w:name w:val="No Spacing"/>
    <w:uiPriority w:val="1"/>
    <w:qFormat/>
    <w:rsid w:val="00471E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0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dm-priaz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</dc:creator>
  <cp:lastModifiedBy>Валентин Гарнин</cp:lastModifiedBy>
  <cp:revision>31</cp:revision>
  <cp:lastPrinted>2025-04-22T13:09:00Z</cp:lastPrinted>
  <dcterms:created xsi:type="dcterms:W3CDTF">2021-04-30T05:29:00Z</dcterms:created>
  <dcterms:modified xsi:type="dcterms:W3CDTF">2025-04-25T14:12:00Z</dcterms:modified>
</cp:coreProperties>
</file>